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06" w:rsidRDefault="00110E06" w:rsidP="00110E06">
      <w:pPr>
        <w:spacing w:line="360" w:lineRule="auto"/>
        <w:jc w:val="center"/>
        <w:rPr>
          <w:rFonts w:ascii="Times New Roman" w:hAnsi="宋体"/>
          <w:b/>
          <w:sz w:val="30"/>
          <w:szCs w:val="30"/>
        </w:rPr>
      </w:pPr>
    </w:p>
    <w:p w:rsidR="00110E06" w:rsidRPr="00110E06" w:rsidRDefault="00110E06" w:rsidP="00110E06">
      <w:pPr>
        <w:spacing w:line="360" w:lineRule="auto"/>
        <w:jc w:val="center"/>
        <w:rPr>
          <w:rFonts w:ascii="Times New Roman" w:hAnsi="Times New Roman"/>
          <w:b/>
          <w:kern w:val="0"/>
          <w:sz w:val="30"/>
          <w:szCs w:val="30"/>
        </w:rPr>
      </w:pPr>
      <w:r w:rsidRPr="00F2145F">
        <w:rPr>
          <w:rFonts w:ascii="Times New Roman" w:hAnsi="宋体"/>
          <w:b/>
          <w:sz w:val="30"/>
          <w:szCs w:val="30"/>
        </w:rPr>
        <w:t>暂停</w:t>
      </w:r>
      <w:r w:rsidRPr="00F2145F">
        <w:rPr>
          <w:rFonts w:ascii="Times New Roman" w:hAnsi="Times New Roman"/>
          <w:b/>
          <w:sz w:val="30"/>
          <w:szCs w:val="30"/>
        </w:rPr>
        <w:t>/</w:t>
      </w:r>
      <w:r w:rsidRPr="00F2145F">
        <w:rPr>
          <w:rFonts w:ascii="Times New Roman" w:hAnsi="宋体"/>
          <w:b/>
          <w:sz w:val="30"/>
          <w:szCs w:val="30"/>
        </w:rPr>
        <w:t>终止</w:t>
      </w:r>
      <w:r>
        <w:rPr>
          <w:rFonts w:ascii="Times New Roman" w:hAnsi="Times New Roman" w:hint="eastAsia"/>
          <w:b/>
          <w:kern w:val="0"/>
          <w:sz w:val="30"/>
          <w:szCs w:val="30"/>
        </w:rPr>
        <w:t>研究报告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09"/>
        <w:gridCol w:w="1746"/>
        <w:gridCol w:w="223"/>
        <w:gridCol w:w="1057"/>
        <w:gridCol w:w="676"/>
        <w:gridCol w:w="2024"/>
      </w:tblGrid>
      <w:tr w:rsidR="00110E06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26" w:type="dxa"/>
            <w:gridSpan w:val="5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110E06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5726" w:type="dxa"/>
            <w:gridSpan w:val="5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110E06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1969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110E06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1969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024" w:type="dxa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110E06" w:rsidRPr="00014DDC" w:rsidTr="00441622">
        <w:trPr>
          <w:trHeight w:val="567"/>
        </w:trPr>
        <w:tc>
          <w:tcPr>
            <w:tcW w:w="2235" w:type="dxa"/>
            <w:gridSpan w:val="2"/>
            <w:vAlign w:val="center"/>
          </w:tcPr>
          <w:p w:rsidR="00110E06" w:rsidRPr="001C70EF" w:rsidRDefault="00110E06" w:rsidP="00E73ADD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伦理审查</w:t>
            </w:r>
            <w:r w:rsidR="00E73ADD">
              <w:rPr>
                <w:rFonts w:hint="eastAsia"/>
                <w:sz w:val="24"/>
                <w:szCs w:val="24"/>
              </w:rPr>
              <w:t>批件</w:t>
            </w:r>
            <w:r w:rsidRPr="001C70EF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969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024" w:type="dxa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</w:tr>
      <w:tr w:rsidR="00110E06" w:rsidRPr="00014DDC" w:rsidTr="00441622">
        <w:trPr>
          <w:trHeight w:val="567"/>
        </w:trPr>
        <w:tc>
          <w:tcPr>
            <w:tcW w:w="7961" w:type="dxa"/>
            <w:gridSpan w:val="7"/>
            <w:vAlign w:val="center"/>
          </w:tcPr>
          <w:p w:rsidR="00110E06" w:rsidRPr="00C444C7" w:rsidRDefault="00110E06" w:rsidP="00441622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．</w:t>
            </w:r>
            <w:r w:rsidRPr="00C444C7">
              <w:rPr>
                <w:rFonts w:hint="eastAsia"/>
                <w:b/>
                <w:sz w:val="24"/>
                <w:szCs w:val="24"/>
              </w:rPr>
              <w:t>一般信息</w:t>
            </w:r>
          </w:p>
          <w:p w:rsidR="00110E06" w:rsidRPr="00C444C7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 w:rsidRPr="00C444C7">
              <w:rPr>
                <w:rFonts w:hint="eastAsia"/>
                <w:sz w:val="24"/>
                <w:szCs w:val="24"/>
              </w:rPr>
              <w:t>研究开始日期：</w:t>
            </w:r>
          </w:p>
          <w:p w:rsidR="00110E06" w:rsidRPr="00353F89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 w:rsidRPr="00C444C7">
              <w:rPr>
                <w:rFonts w:hint="eastAsia"/>
                <w:sz w:val="24"/>
                <w:szCs w:val="24"/>
              </w:rPr>
              <w:t>研究暂停</w:t>
            </w:r>
            <w:r w:rsidRPr="00C444C7">
              <w:rPr>
                <w:rFonts w:hint="eastAsia"/>
                <w:sz w:val="24"/>
                <w:szCs w:val="24"/>
              </w:rPr>
              <w:t>/</w:t>
            </w:r>
            <w:r w:rsidRPr="00C444C7">
              <w:rPr>
                <w:rFonts w:hint="eastAsia"/>
                <w:sz w:val="24"/>
                <w:szCs w:val="24"/>
              </w:rPr>
              <w:t>终止日期：</w:t>
            </w:r>
          </w:p>
        </w:tc>
      </w:tr>
      <w:tr w:rsidR="00110E06" w:rsidRPr="00014DDC" w:rsidTr="00441622">
        <w:trPr>
          <w:trHeight w:val="2054"/>
        </w:trPr>
        <w:tc>
          <w:tcPr>
            <w:tcW w:w="7961" w:type="dxa"/>
            <w:gridSpan w:val="7"/>
          </w:tcPr>
          <w:p w:rsidR="00110E06" w:rsidRPr="00C444C7" w:rsidRDefault="00110E06" w:rsidP="002C10ED">
            <w:pPr>
              <w:tabs>
                <w:tab w:val="left" w:pos="477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二．</w:t>
            </w:r>
            <w:r w:rsidRPr="00C444C7">
              <w:rPr>
                <w:rFonts w:hint="eastAsia"/>
                <w:b/>
                <w:sz w:val="24"/>
                <w:szCs w:val="24"/>
              </w:rPr>
              <w:t>受试者信息</w:t>
            </w:r>
            <w:r w:rsidR="002C10ED">
              <w:rPr>
                <w:b/>
                <w:sz w:val="24"/>
                <w:szCs w:val="24"/>
              </w:rPr>
              <w:tab/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合同研究总例数：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已入组例数；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完成观察例数：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提前提出例数：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严重不良事件例数：</w:t>
            </w:r>
          </w:p>
          <w:p w:rsidR="00110E06" w:rsidRPr="00353F89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已报告的严重不良事件例数：</w:t>
            </w:r>
          </w:p>
        </w:tc>
      </w:tr>
      <w:tr w:rsidR="00110E06" w:rsidRPr="00014DDC" w:rsidTr="00441622">
        <w:trPr>
          <w:trHeight w:val="851"/>
        </w:trPr>
        <w:tc>
          <w:tcPr>
            <w:tcW w:w="7961" w:type="dxa"/>
            <w:gridSpan w:val="7"/>
          </w:tcPr>
          <w:p w:rsidR="00110E06" w:rsidRPr="00C444C7" w:rsidRDefault="00110E06" w:rsidP="0044162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三．</w:t>
            </w:r>
            <w:r w:rsidRPr="00C444C7">
              <w:rPr>
                <w:rFonts w:hint="eastAsia"/>
                <w:b/>
                <w:sz w:val="24"/>
                <w:szCs w:val="24"/>
              </w:rPr>
              <w:t>暂停</w:t>
            </w:r>
            <w:r w:rsidRPr="00C444C7">
              <w:rPr>
                <w:rFonts w:hint="eastAsia"/>
                <w:b/>
                <w:sz w:val="24"/>
                <w:szCs w:val="24"/>
              </w:rPr>
              <w:t>/</w:t>
            </w:r>
            <w:r w:rsidRPr="00C444C7">
              <w:rPr>
                <w:rFonts w:hint="eastAsia"/>
                <w:b/>
                <w:sz w:val="24"/>
                <w:szCs w:val="24"/>
              </w:rPr>
              <w:t>终止研究的原因</w:t>
            </w:r>
          </w:p>
        </w:tc>
      </w:tr>
      <w:tr w:rsidR="00110E06" w:rsidRPr="00014DDC" w:rsidTr="00441622">
        <w:trPr>
          <w:trHeight w:val="620"/>
        </w:trPr>
        <w:tc>
          <w:tcPr>
            <w:tcW w:w="7961" w:type="dxa"/>
            <w:gridSpan w:val="7"/>
          </w:tcPr>
          <w:p w:rsidR="00110E06" w:rsidRPr="00C444C7" w:rsidRDefault="00110E06" w:rsidP="0044162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四．</w:t>
            </w:r>
            <w:r w:rsidRPr="00C444C7">
              <w:rPr>
                <w:rFonts w:hint="eastAsia"/>
                <w:b/>
                <w:sz w:val="24"/>
                <w:szCs w:val="24"/>
              </w:rPr>
              <w:t>有序终止研究的程序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是否要求召回已完成研究的受试者进行随访：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是否通知在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的受试者，研究已提前终止：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  <w:p w:rsidR="00110E06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proofErr w:type="gramStart"/>
            <w:r>
              <w:rPr>
                <w:rFonts w:hint="eastAsia"/>
                <w:sz w:val="24"/>
                <w:szCs w:val="24"/>
              </w:rPr>
              <w:t>研</w:t>
            </w:r>
            <w:proofErr w:type="gramEnd"/>
            <w:r>
              <w:rPr>
                <w:rFonts w:hint="eastAsia"/>
                <w:sz w:val="24"/>
                <w:szCs w:val="24"/>
              </w:rPr>
              <w:t>受试者是否提前终止研究：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是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   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 w:hint="eastAsia"/>
                <w:kern w:val="0"/>
                <w:sz w:val="24"/>
              </w:rPr>
              <w:t>否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  <w:p w:rsidR="00110E06" w:rsidRPr="00353F89" w:rsidRDefault="00110E06" w:rsidP="004416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提前终止研究受试者的后续医疗与随访安排：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转入常规医疗，</w:t>
            </w:r>
            <w:r w:rsidRPr="001D6D47">
              <w:rPr>
                <w:rFonts w:ascii="Times New Roman" w:hAnsi="Times New Roman" w:hint="eastAsia"/>
                <w:kern w:val="0"/>
                <w:sz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有针对性的安排随访检查与后续治疗</w:t>
            </w:r>
            <w:r w:rsidRPr="00C444C7">
              <w:rPr>
                <w:rFonts w:hint="eastAsia"/>
                <w:sz w:val="24"/>
                <w:szCs w:val="24"/>
              </w:rPr>
              <w:t>→</w:t>
            </w:r>
            <w:r>
              <w:rPr>
                <w:rFonts w:hint="eastAsia"/>
                <w:sz w:val="24"/>
                <w:szCs w:val="24"/>
              </w:rPr>
              <w:t>请说明：</w:t>
            </w:r>
          </w:p>
        </w:tc>
      </w:tr>
      <w:tr w:rsidR="00110E06" w:rsidRPr="00014DDC" w:rsidTr="00441622">
        <w:trPr>
          <w:trHeight w:val="567"/>
        </w:trPr>
        <w:tc>
          <w:tcPr>
            <w:tcW w:w="1526" w:type="dxa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455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  <w:r w:rsidRPr="001C70EF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 w:rsidR="00110E06" w:rsidRPr="001C70EF" w:rsidRDefault="00110E06" w:rsidP="004416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028" w:rsidRPr="00110E06" w:rsidRDefault="00726028" w:rsidP="00110E06"/>
    <w:sectPr w:rsidR="00726028" w:rsidRPr="00110E06" w:rsidSect="007260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7D" w:rsidRDefault="00A67B7D" w:rsidP="00F1085C">
      <w:r>
        <w:separator/>
      </w:r>
    </w:p>
  </w:endnote>
  <w:endnote w:type="continuationSeparator" w:id="0">
    <w:p w:rsidR="00A67B7D" w:rsidRDefault="00A67B7D" w:rsidP="00F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7D" w:rsidRDefault="00A67B7D" w:rsidP="00F1085C">
      <w:r>
        <w:separator/>
      </w:r>
    </w:p>
  </w:footnote>
  <w:footnote w:type="continuationSeparator" w:id="0">
    <w:p w:rsidR="00A67B7D" w:rsidRDefault="00A67B7D" w:rsidP="00F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C" w:rsidRPr="006E50F6" w:rsidRDefault="00F1085C" w:rsidP="00F1085C">
    <w:pPr>
      <w:pStyle w:val="a3"/>
      <w:rPr>
        <w:b/>
        <w:sz w:val="32"/>
        <w:szCs w:val="32"/>
      </w:rPr>
    </w:pPr>
    <w:r w:rsidRPr="006E50F6">
      <w:rPr>
        <w:rFonts w:hint="eastAsia"/>
        <w:b/>
        <w:sz w:val="32"/>
        <w:szCs w:val="32"/>
      </w:rPr>
      <w:t>枣庄市立医院药物临床试验</w:t>
    </w:r>
    <w:r>
      <w:rPr>
        <w:rFonts w:hint="eastAsia"/>
        <w:b/>
        <w:sz w:val="32"/>
        <w:szCs w:val="32"/>
      </w:rPr>
      <w:t>伦理委员会</w:t>
    </w:r>
  </w:p>
  <w:p w:rsidR="00F1085C" w:rsidRDefault="00F1085C" w:rsidP="00F1085C">
    <w:pPr>
      <w:pStyle w:val="a3"/>
      <w:jc w:val="both"/>
      <w:rPr>
        <w:b/>
        <w:sz w:val="20"/>
        <w:szCs w:val="20"/>
      </w:rPr>
    </w:pPr>
  </w:p>
  <w:p w:rsidR="00F1085C" w:rsidRPr="00F1085C" w:rsidRDefault="00F1085C" w:rsidP="00F1085C">
    <w:pPr>
      <w:pStyle w:val="a3"/>
      <w:jc w:val="left"/>
      <w:rPr>
        <w:b/>
        <w:sz w:val="20"/>
        <w:szCs w:val="20"/>
      </w:rPr>
    </w:pPr>
    <w:r>
      <w:rPr>
        <w:rFonts w:hint="eastAsia"/>
        <w:b/>
        <w:sz w:val="20"/>
        <w:szCs w:val="20"/>
      </w:rPr>
      <w:t>附件</w:t>
    </w:r>
    <w:r w:rsidRPr="00350D36">
      <w:rPr>
        <w:rFonts w:hint="eastAsia"/>
        <w:b/>
        <w:sz w:val="20"/>
        <w:szCs w:val="20"/>
      </w:rPr>
      <w:t>编号</w:t>
    </w:r>
    <w:r w:rsidRPr="00F1085C">
      <w:rPr>
        <w:b/>
        <w:sz w:val="20"/>
        <w:szCs w:val="20"/>
      </w:rPr>
      <w:t>：</w:t>
    </w:r>
    <w:r w:rsidRPr="00F1085C">
      <w:rPr>
        <w:rFonts w:ascii="Times New Roman" w:hAnsi="Times New Roman" w:cs="Times New Roman"/>
        <w:b/>
        <w:sz w:val="20"/>
        <w:szCs w:val="20"/>
      </w:rPr>
      <w:t>LL-</w:t>
    </w:r>
    <w:r w:rsidR="00A45305">
      <w:rPr>
        <w:rFonts w:ascii="Times New Roman" w:hAnsi="Times New Roman" w:cs="Times New Roman"/>
        <w:b/>
        <w:sz w:val="20"/>
        <w:szCs w:val="20"/>
      </w:rPr>
      <w:t>(Y)SOP</w:t>
    </w:r>
    <w:r w:rsidRPr="00F1085C">
      <w:rPr>
        <w:rFonts w:ascii="Times New Roman" w:hAnsi="Times New Roman" w:cs="Times New Roman"/>
        <w:b/>
        <w:sz w:val="20"/>
        <w:szCs w:val="20"/>
      </w:rPr>
      <w:t>-0</w:t>
    </w:r>
    <w:r w:rsidR="00110E06">
      <w:rPr>
        <w:rFonts w:ascii="Times New Roman" w:hAnsi="Times New Roman" w:cs="Times New Roman" w:hint="eastAsia"/>
        <w:b/>
        <w:sz w:val="20"/>
        <w:szCs w:val="20"/>
      </w:rPr>
      <w:t>24</w:t>
    </w:r>
    <w:r w:rsidRPr="00F1085C">
      <w:rPr>
        <w:rFonts w:ascii="Times New Roman" w:hAnsi="Times New Roman" w:cs="Times New Roman"/>
        <w:b/>
        <w:sz w:val="20"/>
        <w:szCs w:val="20"/>
      </w:rPr>
      <w:t>-FJ-0</w:t>
    </w:r>
    <w:r w:rsidR="00F03073">
      <w:rPr>
        <w:rFonts w:ascii="Times New Roman" w:hAnsi="Times New Roman" w:cs="Times New Roman" w:hint="eastAsia"/>
        <w:b/>
        <w:sz w:val="20"/>
        <w:szCs w:val="20"/>
      </w:rPr>
      <w:t>1</w:t>
    </w:r>
    <w:r w:rsidR="00DB1014">
      <w:rPr>
        <w:rFonts w:ascii="Times New Roman" w:hAnsi="Times New Roman" w:cs="Times New Roman" w:hint="eastAsia"/>
        <w:b/>
        <w:sz w:val="20"/>
        <w:szCs w:val="20"/>
      </w:rPr>
      <w:t xml:space="preserve">          </w:t>
    </w:r>
    <w:r w:rsidRPr="00F1085C">
      <w:rPr>
        <w:rFonts w:hint="eastAsia"/>
        <w:b/>
        <w:sz w:val="20"/>
        <w:szCs w:val="20"/>
      </w:rPr>
      <w:t xml:space="preserve"> </w:t>
    </w:r>
    <w:r w:rsidR="00A45305">
      <w:rPr>
        <w:rFonts w:ascii="Times New Roman" w:hAnsi="Times New Roman" w:hint="eastAsia"/>
        <w:b/>
        <w:bCs/>
        <w:sz w:val="20"/>
        <w:szCs w:val="20"/>
      </w:rPr>
      <w:t xml:space="preserve">                     </w:t>
    </w:r>
    <w:r>
      <w:rPr>
        <w:rFonts w:ascii="Times New Roman" w:hAnsi="Times New Roman" w:hint="eastAsia"/>
        <w:b/>
        <w:bCs/>
        <w:sz w:val="20"/>
        <w:szCs w:val="20"/>
      </w:rPr>
      <w:t xml:space="preserve">    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50724B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50724B" w:rsidRPr="00826D92">
      <w:rPr>
        <w:rFonts w:ascii="Times New Roman" w:hAnsi="Times New Roman"/>
        <w:b/>
        <w:sz w:val="20"/>
        <w:szCs w:val="20"/>
      </w:rPr>
      <w:fldChar w:fldCharType="separate"/>
    </w:r>
    <w:r w:rsidR="002C10ED">
      <w:rPr>
        <w:rFonts w:ascii="Times New Roman" w:hAnsi="Times New Roman"/>
        <w:b/>
        <w:noProof/>
        <w:sz w:val="20"/>
        <w:szCs w:val="20"/>
      </w:rPr>
      <w:t>1</w:t>
    </w:r>
    <w:r w:rsidR="0050724B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2C10ED" w:rsidRPr="002C10ED">
        <w:rPr>
          <w:rFonts w:ascii="Times New Roman" w:hAnsi="Times New Roman"/>
          <w:b/>
          <w:noProof/>
          <w:sz w:val="20"/>
          <w:szCs w:val="20"/>
        </w:rPr>
        <w:t>1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22"/>
    <w:multiLevelType w:val="hybridMultilevel"/>
    <w:tmpl w:val="32648B94"/>
    <w:lvl w:ilvl="0" w:tplc="EE921216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5C"/>
    <w:rsid w:val="0001006F"/>
    <w:rsid w:val="00013DF4"/>
    <w:rsid w:val="00067BC2"/>
    <w:rsid w:val="00110E06"/>
    <w:rsid w:val="00124890"/>
    <w:rsid w:val="001A0E26"/>
    <w:rsid w:val="001B13A7"/>
    <w:rsid w:val="002C10ED"/>
    <w:rsid w:val="002D2342"/>
    <w:rsid w:val="003526B3"/>
    <w:rsid w:val="003E0924"/>
    <w:rsid w:val="003F07DC"/>
    <w:rsid w:val="003F235A"/>
    <w:rsid w:val="00426D54"/>
    <w:rsid w:val="00454D79"/>
    <w:rsid w:val="004E58DB"/>
    <w:rsid w:val="0050724B"/>
    <w:rsid w:val="0055643D"/>
    <w:rsid w:val="00557ACE"/>
    <w:rsid w:val="00577192"/>
    <w:rsid w:val="005960AC"/>
    <w:rsid w:val="005A1E11"/>
    <w:rsid w:val="005C3CC5"/>
    <w:rsid w:val="005E2C7B"/>
    <w:rsid w:val="006109C2"/>
    <w:rsid w:val="006E10F5"/>
    <w:rsid w:val="007161AD"/>
    <w:rsid w:val="00726028"/>
    <w:rsid w:val="00782F41"/>
    <w:rsid w:val="007B732C"/>
    <w:rsid w:val="007D0BE2"/>
    <w:rsid w:val="007F53F1"/>
    <w:rsid w:val="0089137F"/>
    <w:rsid w:val="00934D55"/>
    <w:rsid w:val="00982063"/>
    <w:rsid w:val="009943BC"/>
    <w:rsid w:val="00995EA0"/>
    <w:rsid w:val="009B4821"/>
    <w:rsid w:val="009C52D7"/>
    <w:rsid w:val="00A0214D"/>
    <w:rsid w:val="00A45305"/>
    <w:rsid w:val="00A67B7D"/>
    <w:rsid w:val="00AD74A8"/>
    <w:rsid w:val="00C72597"/>
    <w:rsid w:val="00CB0E04"/>
    <w:rsid w:val="00CE0E54"/>
    <w:rsid w:val="00D948C6"/>
    <w:rsid w:val="00DB1014"/>
    <w:rsid w:val="00DC057F"/>
    <w:rsid w:val="00DC5FBA"/>
    <w:rsid w:val="00DE1FA2"/>
    <w:rsid w:val="00E60C7D"/>
    <w:rsid w:val="00E61EF6"/>
    <w:rsid w:val="00E73ADD"/>
    <w:rsid w:val="00F01A5E"/>
    <w:rsid w:val="00F03073"/>
    <w:rsid w:val="00F1085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5C"/>
    <w:rPr>
      <w:sz w:val="18"/>
      <w:szCs w:val="18"/>
    </w:rPr>
  </w:style>
  <w:style w:type="table" w:styleId="a5">
    <w:name w:val="Table Grid"/>
    <w:basedOn w:val="a1"/>
    <w:uiPriority w:val="59"/>
    <w:rsid w:val="001B13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6"/>
    <w:rsid w:val="00F03073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0307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F0307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5A1E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2020-01-03T08:39:00Z</cp:lastPrinted>
  <dcterms:created xsi:type="dcterms:W3CDTF">2019-09-04T00:47:00Z</dcterms:created>
  <dcterms:modified xsi:type="dcterms:W3CDTF">2022-03-07T02:03:00Z</dcterms:modified>
</cp:coreProperties>
</file>